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2ED" w:rsidRDefault="00FB48B6">
      <w:pPr>
        <w:pStyle w:val="Header"/>
        <w:jc w:val="center"/>
        <w:rPr>
          <w:bCs/>
          <w:color w:val="76923C"/>
        </w:rPr>
      </w:pPr>
      <w:r>
        <w:rPr>
          <w:noProof/>
          <w:lang w:val="en-US"/>
        </w:rPr>
        <w:drawing>
          <wp:inline distT="0" distB="0" distL="0" distR="0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72ED" w:rsidRDefault="00CB72ED">
      <w:pPr>
        <w:pStyle w:val="NoSpacing"/>
        <w:rPr>
          <w:rFonts w:ascii="Arial" w:hAnsi="Arial" w:cs="Arial"/>
          <w:b/>
          <w:sz w:val="14"/>
          <w:szCs w:val="14"/>
        </w:rPr>
      </w:pPr>
    </w:p>
    <w:p w:rsidR="00CB72ED" w:rsidRDefault="00FB48B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:rsidR="00CB72ED" w:rsidRDefault="00CB72ED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:rsidR="00CB72ED" w:rsidRDefault="00CB72ED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68"/>
        <w:gridCol w:w="120"/>
        <w:gridCol w:w="132"/>
        <w:gridCol w:w="305"/>
        <w:gridCol w:w="317"/>
        <w:gridCol w:w="75"/>
        <w:gridCol w:w="247"/>
        <w:gridCol w:w="425"/>
        <w:gridCol w:w="345"/>
        <w:gridCol w:w="856"/>
      </w:tblGrid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CB72ED" w:rsidRPr="00B96B4F" w:rsidRDefault="00D05D23" w:rsidP="009239B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239B2">
              <w:rPr>
                <w:rFonts w:asciiTheme="majorHAnsi" w:hAnsiTheme="majorHAnsi" w:cs="Arial"/>
                <w:b/>
                <w:sz w:val="18"/>
                <w:szCs w:val="18"/>
              </w:rPr>
              <w:t>Hemija tla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9D5429">
              <w:rPr>
                <w:rFonts w:asciiTheme="majorHAnsi" w:hAnsiTheme="majorHAnsi" w:cs="Arial"/>
                <w:b/>
                <w:sz w:val="18"/>
                <w:szCs w:val="18"/>
              </w:rPr>
              <w:t>I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9239B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239B2">
              <w:rPr>
                <w:rFonts w:asciiTheme="majorHAnsi" w:hAnsiTheme="majorHAnsi" w:cs="Arial"/>
                <w:b/>
                <w:sz w:val="18"/>
                <w:szCs w:val="18"/>
              </w:rPr>
              <w:t>3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CB72ED" w:rsidRPr="00B96B4F" w:rsidTr="000304FB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:rsidR="00CB72ED" w:rsidRPr="00B96B4F" w:rsidRDefault="00D05D23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result w:val="1"/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FB48B6"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3110EC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3110EC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:rsidR="00CB72ED" w:rsidRPr="00B96B4F" w:rsidRDefault="00CB72ED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CB72ED" w:rsidRPr="00B96B4F" w:rsidRDefault="00CB72ED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9D5429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9D542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9D5429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D05D23" w:rsidP="009239B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9239B2">
              <w:rPr>
                <w:rFonts w:asciiTheme="majorHAnsi" w:hAnsiTheme="majorHAnsi"/>
                <w:b/>
                <w:sz w:val="18"/>
                <w:szCs w:val="18"/>
              </w:rPr>
              <w:t>8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92" w:type="dxa"/>
            <w:gridSpan w:val="29"/>
            <w:tcBorders>
              <w:top w:val="single" w:sz="2" w:space="0" w:color="000000"/>
            </w:tcBorders>
            <w:shd w:val="clear" w:color="auto" w:fill="auto"/>
            <w:tcMar>
              <w:top w:w="57" w:type="dxa"/>
            </w:tcMar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2822" w:type="dxa"/>
            <w:gridSpan w:val="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6"/>
            <w:tcBorders>
              <w:lef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5"/>
            <w:tcBorders>
              <w:left w:val="nil"/>
            </w:tcBorders>
            <w:vAlign w:val="center"/>
          </w:tcPr>
          <w:p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90208E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0208E">
              <w:rPr>
                <w:rFonts w:asciiTheme="majorHAnsi" w:hAnsiTheme="majorHAnsi" w:cs="Arial"/>
                <w:b/>
                <w:sz w:val="18"/>
                <w:szCs w:val="18"/>
              </w:rPr>
              <w:t>3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9239B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239B2">
              <w:rPr>
                <w:rFonts w:asciiTheme="majorHAnsi" w:hAnsiTheme="majorHAnsi" w:cs="Arial"/>
                <w:b/>
                <w:sz w:val="18"/>
                <w:szCs w:val="18"/>
              </w:rPr>
              <w:t>33,75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CB72ED" w:rsidRPr="00B96B4F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8D1B2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D1B22">
              <w:rPr>
                <w:rFonts w:asciiTheme="majorHAnsi" w:hAnsiTheme="majorHAnsi" w:cs="Arial"/>
                <w:b/>
                <w:sz w:val="18"/>
                <w:szCs w:val="18"/>
              </w:rPr>
              <w:t>0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CF4130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F4130">
              <w:rPr>
                <w:rFonts w:asciiTheme="majorHAnsi" w:hAnsiTheme="majorHAnsi" w:cs="Arial"/>
                <w:b/>
                <w:sz w:val="18"/>
                <w:szCs w:val="18"/>
              </w:rPr>
              <w:t>55,67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90208E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0208E">
              <w:rPr>
                <w:rFonts w:asciiTheme="majorHAnsi" w:hAnsiTheme="majorHAnsi" w:cs="Arial"/>
                <w:b/>
                <w:sz w:val="18"/>
                <w:szCs w:val="18"/>
              </w:rPr>
              <w:t>0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CF4130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F4130">
              <w:rPr>
                <w:rFonts w:asciiTheme="majorHAnsi" w:hAnsiTheme="majorHAnsi" w:cs="Arial"/>
                <w:b/>
                <w:sz w:val="18"/>
                <w:szCs w:val="18"/>
              </w:rPr>
              <w:t>89,42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CF413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D5429" w:rsidRPr="009D5429">
              <w:rPr>
                <w:rFonts w:asciiTheme="majorHAnsi" w:hAnsiTheme="majorHAnsi" w:cs="Arial"/>
                <w:b/>
                <w:sz w:val="18"/>
                <w:szCs w:val="18"/>
              </w:rPr>
              <w:t>Prirodno-matematički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CF4130">
              <w:rPr>
                <w:rFonts w:asciiTheme="majorHAnsi" w:hAnsiTheme="majorHAnsi" w:cs="Arial"/>
                <w:b/>
                <w:sz w:val="18"/>
                <w:szCs w:val="18"/>
              </w:rPr>
              <w:t>fakultet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CF413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CF4130">
              <w:rPr>
                <w:rFonts w:asciiTheme="majorHAnsi" w:hAnsiTheme="majorHAnsi" w:cs="Arial"/>
                <w:b/>
                <w:sz w:val="18"/>
                <w:szCs w:val="18"/>
              </w:rPr>
              <w:t>Hemija/</w:t>
            </w:r>
            <w:r w:rsidR="009D5429">
              <w:rPr>
                <w:rFonts w:asciiTheme="majorHAnsi" w:hAnsiTheme="majorHAnsi" w:cs="Arial"/>
                <w:b/>
                <w:sz w:val="18"/>
                <w:szCs w:val="18"/>
              </w:rPr>
              <w:t>Hemija/</w:t>
            </w:r>
            <w:r w:rsidR="008E10E2">
              <w:rPr>
                <w:rFonts w:asciiTheme="majorHAnsi" w:hAnsiTheme="majorHAnsi" w:cs="Arial"/>
                <w:b/>
                <w:sz w:val="18"/>
                <w:szCs w:val="18"/>
              </w:rPr>
              <w:t>Edukacija u hemiji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CF413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9D5429">
              <w:rPr>
                <w:rFonts w:asciiTheme="majorHAnsi" w:hAnsiTheme="majorHAnsi" w:cs="Arial"/>
                <w:b/>
                <w:sz w:val="18"/>
                <w:szCs w:val="18"/>
              </w:rPr>
              <w:t xml:space="preserve">Dr.sc. </w:t>
            </w:r>
            <w:r w:rsidR="008D1B22">
              <w:rPr>
                <w:rFonts w:asciiTheme="majorHAnsi" w:hAnsiTheme="majorHAnsi" w:cs="Arial"/>
                <w:b/>
                <w:sz w:val="18"/>
                <w:szCs w:val="18"/>
              </w:rPr>
              <w:t>Nadira Ibrišimović Mehmedinović</w:t>
            </w:r>
            <w:r w:rsidR="009D5429">
              <w:rPr>
                <w:rFonts w:asciiTheme="majorHAnsi" w:hAnsiTheme="majorHAnsi" w:cs="Arial"/>
                <w:b/>
                <w:sz w:val="18"/>
                <w:szCs w:val="18"/>
              </w:rPr>
              <w:t>, red</w:t>
            </w:r>
            <w:r w:rsidR="00CF4130">
              <w:rPr>
                <w:rFonts w:asciiTheme="majorHAnsi" w:hAnsiTheme="majorHAnsi" w:cs="Arial"/>
                <w:b/>
                <w:sz w:val="18"/>
                <w:szCs w:val="18"/>
              </w:rPr>
              <w:t>ovni profesor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9239B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239B2" w:rsidRPr="009239B2">
              <w:rPr>
                <w:rFonts w:asciiTheme="majorHAnsi" w:hAnsiTheme="majorHAnsi" w:cs="Arial"/>
                <w:b/>
                <w:sz w:val="18"/>
                <w:szCs w:val="18"/>
              </w:rPr>
              <w:t xml:space="preserve">Osnovni cilj ovog modula je da studenti steknu nova znanja i nadogradnju u odnosu na bazu iz oblasti hemije tla te da se upoznaju sa  hemijskim procesima koji se odvijaju u tlu. Tlo predstavlja medij u kome se odvijaju mnogobrojne značajne </w:t>
            </w:r>
            <w:r w:rsidR="009239B2" w:rsidRPr="009239B2"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t>reakcije koje dovode do stvaranja produkata koji usljed svoje biodostupnosti mogu biti usvojeni od strane biljaka. Stoga je neophodno sa hemijskog stanovišta razumjeti procese koji se odvijaju u tlu.</w:t>
            </w:r>
            <w:r w:rsidR="009239B2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9239B2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9239B2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9239B2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9239B2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9239B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239B2" w:rsidRPr="009239B2">
              <w:rPr>
                <w:rFonts w:asciiTheme="majorHAnsi" w:hAnsiTheme="majorHAnsi" w:cs="Arial"/>
                <w:b/>
                <w:sz w:val="18"/>
                <w:szCs w:val="18"/>
              </w:rPr>
              <w:t>Nakon odslušanog i uspješno položenog kursa studenti bi trebali da usvoje znanja o hemijskim procesima u tlu kao mediju u kome se odvijaju različite hemijske reakcije.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9239B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239B2" w:rsidRPr="009239B2">
              <w:rPr>
                <w:rFonts w:asciiTheme="majorHAnsi" w:hAnsiTheme="majorHAnsi" w:cs="Arial"/>
                <w:b/>
                <w:sz w:val="18"/>
                <w:szCs w:val="18"/>
              </w:rPr>
              <w:t>Uvod. Definicija i priroda tla. Najvažniji procesi nastajanja tla. Hemijsko trošenje stijena. Rastvaranje. Hidratacija. Hidroliza. Oksidacija. Biološko trošenje.  Hemija tla. Koloidi tla. Sastav i najvažnije osobine koloida tla. Adsorpcija i izmjena kationa i aniona. Adsorptivna sposobnost tla.Adsorptivni kompleks tla. Organo-mineralni kompleks tla. Redoks potencijal i pufernost tla .  Rastvor tla. Reakcija tla. Aktivna kiselost. Potencijalna kiselost. Supstitucijska kiselost. Hidrolitička kiselost. Popravka reakcije tla. Optimalno pH područje.  Mikronutrijenti i toksični elementi.  Toksični elementi i polutanti. Radioaktivni elementi. Kontaminacija tla. Metode oporavka tla. Hemijsko i fizičko prečišćavanje kontaminiranog tla.  Bioremedijacija.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8D1B22" w:rsidRPr="008D1B22" w:rsidRDefault="00D05D23" w:rsidP="008D1B2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D1B22" w:rsidRPr="008D1B22">
              <w:rPr>
                <w:rFonts w:asciiTheme="majorHAnsi" w:hAnsiTheme="majorHAnsi" w:cs="Arial"/>
                <w:b/>
                <w:sz w:val="18"/>
                <w:szCs w:val="18"/>
              </w:rPr>
              <w:t>U cilju efikasnog izvođenja nastave i postizanja očekivanih ciljeva kursa i kompetencija studenata na kraju semestra na kursu se koriste različite nastavne metode:</w:t>
            </w:r>
          </w:p>
          <w:p w:rsidR="00497622" w:rsidRPr="00497622" w:rsidRDefault="00497622" w:rsidP="0049762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97622">
              <w:rPr>
                <w:rFonts w:asciiTheme="majorHAnsi" w:hAnsiTheme="majorHAnsi" w:cs="Arial"/>
                <w:b/>
                <w:sz w:val="18"/>
                <w:szCs w:val="18"/>
              </w:rPr>
              <w:t>- predavanja (P),</w:t>
            </w:r>
          </w:p>
          <w:p w:rsidR="00497622" w:rsidRPr="00497622" w:rsidRDefault="00497622" w:rsidP="0049762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97622">
              <w:rPr>
                <w:rFonts w:asciiTheme="majorHAnsi" w:hAnsiTheme="majorHAnsi" w:cs="Arial"/>
                <w:b/>
                <w:sz w:val="18"/>
                <w:szCs w:val="18"/>
              </w:rPr>
              <w:t>- timski/grupni projekti (seminarski radovi) (TP) i</w:t>
            </w:r>
          </w:p>
          <w:p w:rsidR="00CB72ED" w:rsidRPr="00B96B4F" w:rsidRDefault="00497622" w:rsidP="0049762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97622">
              <w:rPr>
                <w:rFonts w:asciiTheme="majorHAnsi" w:hAnsiTheme="majorHAnsi" w:cs="Arial"/>
                <w:b/>
                <w:sz w:val="18"/>
                <w:szCs w:val="18"/>
              </w:rPr>
              <w:t>- kratki testovi sa suštinom urađenog gradiva po oblastima ili nastavnim jedinicama).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F4130" w:rsidRPr="00CF4130" w:rsidRDefault="00D05D23" w:rsidP="00CF413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F4130" w:rsidRPr="00CF4130">
              <w:rPr>
                <w:rFonts w:asciiTheme="majorHAnsi" w:hAnsiTheme="majorHAnsi" w:cs="Arial"/>
                <w:b/>
                <w:sz w:val="18"/>
                <w:szCs w:val="18"/>
              </w:rPr>
              <w:t>Provjera znanja studenata realizuje se kroz više oblika kontinuiranog i završnog vrednovanja: testove, seminarski rad i završni ispit, pri čemu je ukupni maksimalni broj bodova 100.</w:t>
            </w:r>
          </w:p>
          <w:p w:rsidR="00CF4130" w:rsidRPr="00CF4130" w:rsidRDefault="00CF4130" w:rsidP="00CF413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F4130">
              <w:rPr>
                <w:rFonts w:asciiTheme="majorHAnsi" w:hAnsiTheme="majorHAnsi" w:cs="Arial"/>
                <w:b/>
                <w:sz w:val="18"/>
                <w:szCs w:val="18"/>
              </w:rPr>
              <w:t>Predispitne obaveze (tokom semestra):</w:t>
            </w:r>
          </w:p>
          <w:p w:rsidR="00CF4130" w:rsidRPr="00CF4130" w:rsidRDefault="00CF4130" w:rsidP="00CF413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F4130">
              <w:rPr>
                <w:rFonts w:asciiTheme="majorHAnsi" w:hAnsiTheme="majorHAnsi" w:cs="Arial"/>
                <w:b/>
                <w:sz w:val="18"/>
                <w:szCs w:val="18"/>
              </w:rPr>
              <w:t xml:space="preserve">•Seminarski rad – 20 bodova </w:t>
            </w:r>
          </w:p>
          <w:p w:rsidR="00CF4130" w:rsidRPr="00CF4130" w:rsidRDefault="00CF4130" w:rsidP="00CF413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F4130">
              <w:rPr>
                <w:rFonts w:asciiTheme="majorHAnsi" w:hAnsiTheme="majorHAnsi" w:cs="Arial"/>
                <w:b/>
                <w:sz w:val="18"/>
                <w:szCs w:val="18"/>
              </w:rPr>
              <w:t xml:space="preserve">•Testovi – 30 bodova </w:t>
            </w:r>
          </w:p>
          <w:p w:rsidR="00CF4130" w:rsidRDefault="00CF4130" w:rsidP="00CF413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F4130">
              <w:rPr>
                <w:rFonts w:asciiTheme="majorHAnsi" w:hAnsiTheme="majorHAnsi" w:cs="Arial"/>
                <w:b/>
                <w:sz w:val="18"/>
                <w:szCs w:val="18"/>
              </w:rPr>
              <w:t>Ukupn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i bodovi na provjerama tokom nastave/semestra:</w:t>
            </w:r>
            <w:r w:rsidRPr="00CF4130">
              <w:rPr>
                <w:rFonts w:asciiTheme="majorHAnsi" w:hAnsiTheme="majorHAnsi" w:cs="Arial"/>
                <w:b/>
                <w:sz w:val="18"/>
                <w:szCs w:val="18"/>
              </w:rPr>
              <w:t xml:space="preserve"> 50 bodova</w:t>
            </w:r>
          </w:p>
          <w:p w:rsidR="00CF4130" w:rsidRPr="00CF4130" w:rsidRDefault="00CF4130" w:rsidP="00CF413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:rsidR="00CF4130" w:rsidRPr="00CF4130" w:rsidRDefault="00CF4130" w:rsidP="00CF413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F4130">
              <w:rPr>
                <w:rFonts w:asciiTheme="majorHAnsi" w:hAnsiTheme="majorHAnsi" w:cs="Arial"/>
                <w:b/>
                <w:sz w:val="18"/>
                <w:szCs w:val="18"/>
              </w:rPr>
              <w:t>Završni ispit:</w:t>
            </w:r>
          </w:p>
          <w:p w:rsidR="00CF4130" w:rsidRPr="00CF4130" w:rsidRDefault="00CF4130" w:rsidP="00CF413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F4130">
              <w:rPr>
                <w:rFonts w:asciiTheme="majorHAnsi" w:hAnsiTheme="majorHAnsi" w:cs="Arial"/>
                <w:b/>
                <w:sz w:val="18"/>
                <w:szCs w:val="18"/>
              </w:rPr>
              <w:t xml:space="preserve">•Završni ispit – 50 bodova </w:t>
            </w:r>
          </w:p>
          <w:p w:rsidR="00CF4130" w:rsidRPr="00CF4130" w:rsidRDefault="00CF4130" w:rsidP="00CF413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F4130">
              <w:rPr>
                <w:rFonts w:asciiTheme="majorHAnsi" w:hAnsiTheme="majorHAnsi" w:cs="Arial"/>
                <w:b/>
                <w:sz w:val="18"/>
                <w:szCs w:val="18"/>
              </w:rPr>
              <w:t>Ukupni bodovi na provjerama na završnom ispitu: maksimalno 50 bodova</w:t>
            </w:r>
          </w:p>
          <w:p w:rsidR="00CB72ED" w:rsidRPr="00B96B4F" w:rsidRDefault="00CF4130" w:rsidP="00CF413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F4130">
              <w:rPr>
                <w:rFonts w:asciiTheme="majorHAnsi" w:hAnsiTheme="majorHAnsi" w:cs="Arial"/>
                <w:b/>
                <w:sz w:val="18"/>
                <w:szCs w:val="18"/>
              </w:rPr>
              <w:t>Ukupni broj bodova na svim provjerama znanja: maksimalno 100 bodova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812603" w:rsidRDefault="00D05D23" w:rsidP="0081260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12603" w:rsidRPr="00812603">
              <w:rPr>
                <w:rFonts w:asciiTheme="majorHAnsi" w:hAnsiTheme="majorHAnsi" w:cs="Arial"/>
                <w:b/>
                <w:sz w:val="18"/>
                <w:szCs w:val="18"/>
              </w:rPr>
              <w:t xml:space="preserve">Ocjena na ispitu zasnovana je na ukupnom broju bodova koje je student stekao ispunjavanjem predispitnih obaveza i polaganjem završnog ispita i utvrđuje se prema slijedećoj skali i uslovima:     </w:t>
            </w:r>
          </w:p>
          <w:p w:rsidR="00812603" w:rsidRDefault="00812603" w:rsidP="0081260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:rsidR="00CF4130" w:rsidRPr="00CF4130" w:rsidRDefault="00CF4130" w:rsidP="0081260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bookmarkStart w:id="3" w:name="_GoBack"/>
            <w:bookmarkEnd w:id="3"/>
            <w:r w:rsidRPr="00CF4130">
              <w:rPr>
                <w:rFonts w:asciiTheme="majorHAnsi" w:hAnsiTheme="majorHAnsi" w:cs="Arial"/>
                <w:b/>
                <w:sz w:val="18"/>
                <w:szCs w:val="18"/>
              </w:rPr>
              <w:t>Brojčana</w:t>
            </w:r>
            <w:r w:rsidRPr="00CF4130">
              <w:rPr>
                <w:rFonts w:asciiTheme="majorHAnsi" w:hAnsiTheme="majorHAnsi" w:cs="Arial"/>
                <w:b/>
                <w:sz w:val="18"/>
                <w:szCs w:val="18"/>
              </w:rPr>
              <w:tab/>
              <w:t>Slovna</w:t>
            </w:r>
            <w:r w:rsidRPr="00CF4130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Opisna</w:t>
            </w:r>
            <w:r w:rsidRPr="00CF4130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                                                        Bodovi</w:t>
            </w:r>
          </w:p>
          <w:p w:rsidR="00CF4130" w:rsidRPr="00CF4130" w:rsidRDefault="00CF4130" w:rsidP="00CF413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F4130">
              <w:rPr>
                <w:rFonts w:asciiTheme="majorHAnsi" w:hAnsiTheme="majorHAnsi" w:cs="Arial"/>
                <w:b/>
                <w:sz w:val="18"/>
                <w:szCs w:val="18"/>
              </w:rPr>
              <w:t>10</w:t>
            </w:r>
            <w:r w:rsidRPr="00CF4130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A</w:t>
            </w:r>
            <w:r w:rsidRPr="00CF4130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Izuzetan uspjeh bez grešaka ili s neznatnim greškama</w:t>
            </w:r>
            <w:r w:rsidRPr="00CF4130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95-100</w:t>
            </w:r>
          </w:p>
          <w:p w:rsidR="00CF4130" w:rsidRPr="00CF4130" w:rsidRDefault="00CF4130" w:rsidP="00CF413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F4130">
              <w:rPr>
                <w:rFonts w:asciiTheme="majorHAnsi" w:hAnsiTheme="majorHAnsi" w:cs="Arial"/>
                <w:b/>
                <w:sz w:val="18"/>
                <w:szCs w:val="18"/>
              </w:rPr>
              <w:t>9</w:t>
            </w:r>
            <w:r w:rsidRPr="00CF4130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B</w:t>
            </w:r>
            <w:r w:rsidRPr="00CF4130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Iznad prosjeka, s ponekom greškom</w:t>
            </w:r>
            <w:r w:rsidRPr="00CF4130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   85-94</w:t>
            </w:r>
          </w:p>
          <w:p w:rsidR="00CF4130" w:rsidRPr="00CF4130" w:rsidRDefault="00CF4130" w:rsidP="00CF413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F4130">
              <w:rPr>
                <w:rFonts w:asciiTheme="majorHAnsi" w:hAnsiTheme="majorHAnsi" w:cs="Arial"/>
                <w:b/>
                <w:sz w:val="18"/>
                <w:szCs w:val="18"/>
              </w:rPr>
              <w:t>8</w:t>
            </w:r>
            <w:r w:rsidRPr="00CF4130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C</w:t>
            </w:r>
            <w:r w:rsidRPr="00CF4130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Prosječan, s primjetnim greškama</w:t>
            </w:r>
            <w:r w:rsidRPr="00CF4130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   75-84</w:t>
            </w:r>
          </w:p>
          <w:p w:rsidR="00CF4130" w:rsidRPr="00CF4130" w:rsidRDefault="00CF4130" w:rsidP="00CF413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F4130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r w:rsidRPr="00CF4130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D</w:t>
            </w:r>
            <w:r w:rsidRPr="00CF4130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Općenito dobar, ali sa značajnim nedostacima</w:t>
            </w:r>
            <w:r w:rsidRPr="00CF4130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65-74</w:t>
            </w:r>
          </w:p>
          <w:p w:rsidR="00CF4130" w:rsidRPr="00CF4130" w:rsidRDefault="00CF4130" w:rsidP="00CF413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F4130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Pr="00CF4130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E</w:t>
            </w:r>
            <w:r w:rsidRPr="00CF4130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Zadovoljava minimalne kriterije</w:t>
            </w:r>
            <w:r w:rsidRPr="00CF4130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   55-64</w:t>
            </w:r>
          </w:p>
          <w:p w:rsidR="00CB72ED" w:rsidRPr="00B96B4F" w:rsidRDefault="00CF4130" w:rsidP="00CF413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F4130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 w:rsidRPr="00CF4130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F,FX</w:t>
            </w:r>
            <w:r w:rsidRPr="00CF4130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Ne zadovoljava minimalne kriterije</w:t>
            </w:r>
            <w:r w:rsidRPr="00CF4130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      &lt;55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9239B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254B0" w:rsidRPr="001254B0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="009239B2" w:rsidRPr="009239B2">
              <w:rPr>
                <w:rFonts w:asciiTheme="majorHAnsi" w:hAnsiTheme="majorHAnsi" w:cs="Arial"/>
                <w:b/>
                <w:sz w:val="18"/>
                <w:szCs w:val="18"/>
              </w:rPr>
              <w:t>. V.Selimović, A.Cipurković, A. Crnkić: Hemija i zaštita okoline, Univerzitet u Tuzli, Tuzla, ISBN 978-9958-31-173-4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4C4F11" w:rsidRPr="004C4F11" w:rsidRDefault="00D05D23" w:rsidP="004C4F1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C4F11" w:rsidRPr="004C4F11">
              <w:rPr>
                <w:rFonts w:asciiTheme="majorHAnsi" w:hAnsiTheme="majorHAnsi" w:cs="Arial"/>
                <w:b/>
                <w:sz w:val="18"/>
                <w:szCs w:val="18"/>
              </w:rPr>
              <w:t>1. Čustović, H.,Resulović,M.,Pedologija,Univerzitet u Sarajevu,Sarajevo,ISBN 9958-9643-5-X,2002.</w:t>
            </w:r>
          </w:p>
          <w:p w:rsidR="00CB72ED" w:rsidRPr="00B96B4F" w:rsidRDefault="004C4F11" w:rsidP="0021138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C4F11">
              <w:rPr>
                <w:rFonts w:asciiTheme="majorHAnsi" w:hAnsiTheme="majorHAnsi" w:cs="Arial"/>
                <w:b/>
                <w:sz w:val="18"/>
                <w:szCs w:val="18"/>
              </w:rPr>
              <w:t xml:space="preserve">2. Foth,H.,D.,Fundamentals of soil science,Eight edition,John Wiley&amp;Sons,ISBN 0-471-52279-1,1990. 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9D5429">
              <w:rPr>
                <w:rFonts w:asciiTheme="majorHAnsi" w:hAnsiTheme="majorHAnsi" w:cs="Arial"/>
                <w:b/>
                <w:sz w:val="18"/>
                <w:szCs w:val="18"/>
              </w:rPr>
              <w:t>2026</w:t>
            </w:r>
            <w:r w:rsidR="001E4E35">
              <w:rPr>
                <w:rFonts w:asciiTheme="majorHAnsi" w:hAnsiTheme="majorHAnsi" w:cs="Arial"/>
                <w:b/>
                <w:sz w:val="18"/>
                <w:szCs w:val="18"/>
              </w:rPr>
              <w:t>/27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</w:tcMar>
            <w:tcFitText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0208E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FB48B6" w:rsidRPr="002D5887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90208E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90208E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90208E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    </w:t>
            </w:r>
            <w:r w:rsidR="00FB48B6" w:rsidRPr="0090208E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90208E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CB72ED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:rsidR="00CB72ED" w:rsidRDefault="00CB72ED">
      <w:pPr>
        <w:spacing w:after="0" w:line="240" w:lineRule="auto"/>
        <w:rPr>
          <w:rFonts w:ascii="Book Antiqua" w:hAnsi="Book Antiqua"/>
        </w:rPr>
      </w:pPr>
    </w:p>
    <w:sectPr w:rsidR="00CB72ED" w:rsidSect="00CB72ED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10EC" w:rsidRDefault="003110EC">
      <w:pPr>
        <w:spacing w:line="240" w:lineRule="auto"/>
      </w:pPr>
      <w:r>
        <w:separator/>
      </w:r>
    </w:p>
  </w:endnote>
  <w:endnote w:type="continuationSeparator" w:id="0">
    <w:p w:rsidR="003110EC" w:rsidRDefault="003110E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59"/>
      <w:gridCol w:w="2317"/>
      <w:gridCol w:w="1157"/>
      <w:gridCol w:w="2124"/>
      <w:gridCol w:w="1157"/>
      <w:gridCol w:w="883"/>
    </w:tblGrid>
    <w:tr w:rsidR="00CB72ED">
      <w:trPr>
        <w:trHeight w:val="445"/>
      </w:trPr>
      <w:tc>
        <w:tcPr>
          <w:tcW w:w="1470" w:type="dxa"/>
          <w:tcMar>
            <w:top w:w="28" w:type="dxa"/>
          </w:tcMar>
        </w:tcPr>
        <w:p w:rsidR="00CB72ED" w:rsidRDefault="00D05D23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812603">
            <w:rPr>
              <w:rFonts w:ascii="Cambria" w:hAnsi="Cambria" w:cs="Calibri"/>
              <w:noProof/>
              <w:sz w:val="16"/>
              <w:szCs w:val="16"/>
            </w:rPr>
            <w:t>29.4.2026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812603">
            <w:rPr>
              <w:rFonts w:ascii="Cambria" w:hAnsi="Cambria" w:cs="Calibri"/>
              <w:noProof/>
              <w:sz w:val="16"/>
              <w:szCs w:val="16"/>
            </w:rPr>
            <w:t>1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812603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:rsidR="00CB72ED" w:rsidRDefault="00CB72ED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10EC" w:rsidRDefault="003110EC">
      <w:pPr>
        <w:spacing w:after="0"/>
      </w:pPr>
      <w:r>
        <w:separator/>
      </w:r>
    </w:p>
  </w:footnote>
  <w:footnote w:type="continuationSeparator" w:id="0">
    <w:p w:rsidR="003110EC" w:rsidRDefault="003110E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72ED" w:rsidRDefault="00CB72ED">
    <w:pPr>
      <w:pStyle w:val="Header"/>
    </w:pPr>
  </w:p>
  <w:p w:rsidR="00CB72ED" w:rsidRDefault="00CB72E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78DE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46E0"/>
    <w:rsid w:val="000E50E7"/>
    <w:rsid w:val="000E51F8"/>
    <w:rsid w:val="000F3BAD"/>
    <w:rsid w:val="000F7F21"/>
    <w:rsid w:val="0010061D"/>
    <w:rsid w:val="00101401"/>
    <w:rsid w:val="00104B6E"/>
    <w:rsid w:val="00110FA2"/>
    <w:rsid w:val="001254B0"/>
    <w:rsid w:val="00127D3F"/>
    <w:rsid w:val="00141CB0"/>
    <w:rsid w:val="0014427D"/>
    <w:rsid w:val="00144785"/>
    <w:rsid w:val="001448D6"/>
    <w:rsid w:val="001510AC"/>
    <w:rsid w:val="00162D9B"/>
    <w:rsid w:val="00163316"/>
    <w:rsid w:val="001679F6"/>
    <w:rsid w:val="00172E2F"/>
    <w:rsid w:val="0017439D"/>
    <w:rsid w:val="00174CD2"/>
    <w:rsid w:val="0018386E"/>
    <w:rsid w:val="00192235"/>
    <w:rsid w:val="001947D2"/>
    <w:rsid w:val="00194AB4"/>
    <w:rsid w:val="001A6ADE"/>
    <w:rsid w:val="001A7C91"/>
    <w:rsid w:val="001C5DAC"/>
    <w:rsid w:val="001D252B"/>
    <w:rsid w:val="001E2CEF"/>
    <w:rsid w:val="001E4E35"/>
    <w:rsid w:val="001F251C"/>
    <w:rsid w:val="001F6D8D"/>
    <w:rsid w:val="00202939"/>
    <w:rsid w:val="00205E97"/>
    <w:rsid w:val="00206A97"/>
    <w:rsid w:val="00211387"/>
    <w:rsid w:val="0022150F"/>
    <w:rsid w:val="00223C8C"/>
    <w:rsid w:val="0022575B"/>
    <w:rsid w:val="00227C8E"/>
    <w:rsid w:val="00243A9F"/>
    <w:rsid w:val="00244AED"/>
    <w:rsid w:val="00252D30"/>
    <w:rsid w:val="0026034D"/>
    <w:rsid w:val="00263142"/>
    <w:rsid w:val="00275EF2"/>
    <w:rsid w:val="00276F0F"/>
    <w:rsid w:val="0029297C"/>
    <w:rsid w:val="00293BC4"/>
    <w:rsid w:val="002A64FB"/>
    <w:rsid w:val="002A7A7D"/>
    <w:rsid w:val="002B2D61"/>
    <w:rsid w:val="002C1992"/>
    <w:rsid w:val="002C2245"/>
    <w:rsid w:val="002D0413"/>
    <w:rsid w:val="002D12FB"/>
    <w:rsid w:val="002D3FFE"/>
    <w:rsid w:val="002D5887"/>
    <w:rsid w:val="002E101F"/>
    <w:rsid w:val="002E384F"/>
    <w:rsid w:val="002E7CE9"/>
    <w:rsid w:val="0030352C"/>
    <w:rsid w:val="00304843"/>
    <w:rsid w:val="00306711"/>
    <w:rsid w:val="00307B3D"/>
    <w:rsid w:val="003110EC"/>
    <w:rsid w:val="0031229E"/>
    <w:rsid w:val="00312F9C"/>
    <w:rsid w:val="00313F3E"/>
    <w:rsid w:val="003238B7"/>
    <w:rsid w:val="00334612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F61"/>
    <w:rsid w:val="003842BC"/>
    <w:rsid w:val="003A053B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6011"/>
    <w:rsid w:val="004002AE"/>
    <w:rsid w:val="00400B07"/>
    <w:rsid w:val="004019DF"/>
    <w:rsid w:val="00407835"/>
    <w:rsid w:val="00410521"/>
    <w:rsid w:val="00423524"/>
    <w:rsid w:val="0043584D"/>
    <w:rsid w:val="004436FD"/>
    <w:rsid w:val="00452171"/>
    <w:rsid w:val="00456BDF"/>
    <w:rsid w:val="004634D5"/>
    <w:rsid w:val="0046792D"/>
    <w:rsid w:val="00471019"/>
    <w:rsid w:val="00485709"/>
    <w:rsid w:val="00486693"/>
    <w:rsid w:val="00490E6D"/>
    <w:rsid w:val="00497622"/>
    <w:rsid w:val="004A3549"/>
    <w:rsid w:val="004B13EA"/>
    <w:rsid w:val="004B1D4A"/>
    <w:rsid w:val="004B691E"/>
    <w:rsid w:val="004B714D"/>
    <w:rsid w:val="004C4662"/>
    <w:rsid w:val="004C4F11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F24AC"/>
    <w:rsid w:val="004F510D"/>
    <w:rsid w:val="004F5938"/>
    <w:rsid w:val="00503092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4D48"/>
    <w:rsid w:val="005C70FC"/>
    <w:rsid w:val="005D1421"/>
    <w:rsid w:val="005D6DDF"/>
    <w:rsid w:val="005E141C"/>
    <w:rsid w:val="005E1CC7"/>
    <w:rsid w:val="005F486C"/>
    <w:rsid w:val="006070B8"/>
    <w:rsid w:val="00612005"/>
    <w:rsid w:val="00620875"/>
    <w:rsid w:val="00624E83"/>
    <w:rsid w:val="00626065"/>
    <w:rsid w:val="00626163"/>
    <w:rsid w:val="006311E3"/>
    <w:rsid w:val="00631643"/>
    <w:rsid w:val="00633494"/>
    <w:rsid w:val="006339CD"/>
    <w:rsid w:val="0064602F"/>
    <w:rsid w:val="00653CA5"/>
    <w:rsid w:val="00660821"/>
    <w:rsid w:val="0066238B"/>
    <w:rsid w:val="006630A7"/>
    <w:rsid w:val="00667690"/>
    <w:rsid w:val="00670FFE"/>
    <w:rsid w:val="00671126"/>
    <w:rsid w:val="00671F64"/>
    <w:rsid w:val="0067687F"/>
    <w:rsid w:val="006916BD"/>
    <w:rsid w:val="006A4F11"/>
    <w:rsid w:val="006A5891"/>
    <w:rsid w:val="006A5BA7"/>
    <w:rsid w:val="006A6ED1"/>
    <w:rsid w:val="006B41A2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40742"/>
    <w:rsid w:val="00750AEB"/>
    <w:rsid w:val="00751605"/>
    <w:rsid w:val="00762431"/>
    <w:rsid w:val="0076665F"/>
    <w:rsid w:val="00770212"/>
    <w:rsid w:val="007774BF"/>
    <w:rsid w:val="00777AA9"/>
    <w:rsid w:val="00782703"/>
    <w:rsid w:val="007923A6"/>
    <w:rsid w:val="00794BE2"/>
    <w:rsid w:val="00795A1E"/>
    <w:rsid w:val="00796127"/>
    <w:rsid w:val="007A10B1"/>
    <w:rsid w:val="007A3D42"/>
    <w:rsid w:val="007B1416"/>
    <w:rsid w:val="007C440D"/>
    <w:rsid w:val="007C6B98"/>
    <w:rsid w:val="007C769B"/>
    <w:rsid w:val="007E003A"/>
    <w:rsid w:val="007E3762"/>
    <w:rsid w:val="007E42F6"/>
    <w:rsid w:val="007E5C10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2603"/>
    <w:rsid w:val="0081362E"/>
    <w:rsid w:val="008266C8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1B22"/>
    <w:rsid w:val="008D436E"/>
    <w:rsid w:val="008D6C0E"/>
    <w:rsid w:val="008E10E2"/>
    <w:rsid w:val="008E4DDE"/>
    <w:rsid w:val="008F2E88"/>
    <w:rsid w:val="008F54F8"/>
    <w:rsid w:val="008F7AF7"/>
    <w:rsid w:val="0090208E"/>
    <w:rsid w:val="00904035"/>
    <w:rsid w:val="00905625"/>
    <w:rsid w:val="00914827"/>
    <w:rsid w:val="00922D02"/>
    <w:rsid w:val="009239B2"/>
    <w:rsid w:val="0093451D"/>
    <w:rsid w:val="009351F2"/>
    <w:rsid w:val="00943CAF"/>
    <w:rsid w:val="009444C2"/>
    <w:rsid w:val="009467ED"/>
    <w:rsid w:val="009559DE"/>
    <w:rsid w:val="0095666B"/>
    <w:rsid w:val="00960595"/>
    <w:rsid w:val="0096591F"/>
    <w:rsid w:val="00965ECC"/>
    <w:rsid w:val="00966BC4"/>
    <w:rsid w:val="00967F6A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44AC"/>
    <w:rsid w:val="009A5035"/>
    <w:rsid w:val="009C2896"/>
    <w:rsid w:val="009C43EF"/>
    <w:rsid w:val="009D5429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73BF"/>
    <w:rsid w:val="00A11B6C"/>
    <w:rsid w:val="00A124D0"/>
    <w:rsid w:val="00A14CBE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A2FB0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22657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064"/>
    <w:rsid w:val="00BB0FE3"/>
    <w:rsid w:val="00BB2187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40CA8"/>
    <w:rsid w:val="00C47AF3"/>
    <w:rsid w:val="00C50020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4130"/>
    <w:rsid w:val="00CF658C"/>
    <w:rsid w:val="00D01CA3"/>
    <w:rsid w:val="00D05D23"/>
    <w:rsid w:val="00D10563"/>
    <w:rsid w:val="00D12AA5"/>
    <w:rsid w:val="00D248C8"/>
    <w:rsid w:val="00D25506"/>
    <w:rsid w:val="00D27584"/>
    <w:rsid w:val="00D27822"/>
    <w:rsid w:val="00D3405C"/>
    <w:rsid w:val="00D408F3"/>
    <w:rsid w:val="00D43942"/>
    <w:rsid w:val="00D564AA"/>
    <w:rsid w:val="00D5759D"/>
    <w:rsid w:val="00D57E3C"/>
    <w:rsid w:val="00D764F7"/>
    <w:rsid w:val="00D91853"/>
    <w:rsid w:val="00DA1C36"/>
    <w:rsid w:val="00DA3DC5"/>
    <w:rsid w:val="00DB1ACB"/>
    <w:rsid w:val="00DB2A5B"/>
    <w:rsid w:val="00DB351A"/>
    <w:rsid w:val="00DB49E6"/>
    <w:rsid w:val="00DC2E13"/>
    <w:rsid w:val="00DC4ECD"/>
    <w:rsid w:val="00DD1ECB"/>
    <w:rsid w:val="00DE03F6"/>
    <w:rsid w:val="00DE192D"/>
    <w:rsid w:val="00DF607A"/>
    <w:rsid w:val="00DF7522"/>
    <w:rsid w:val="00E00FA9"/>
    <w:rsid w:val="00E0111A"/>
    <w:rsid w:val="00E016D3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913D6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F5F84"/>
    <w:rsid w:val="00F03408"/>
    <w:rsid w:val="00F075A1"/>
    <w:rsid w:val="00F12E3E"/>
    <w:rsid w:val="00F15264"/>
    <w:rsid w:val="00F2055F"/>
    <w:rsid w:val="00F22194"/>
    <w:rsid w:val="00F30C75"/>
    <w:rsid w:val="00F5229F"/>
    <w:rsid w:val="00F57B5B"/>
    <w:rsid w:val="00F63EC3"/>
    <w:rsid w:val="00F74636"/>
    <w:rsid w:val="00F76200"/>
    <w:rsid w:val="00F8320C"/>
    <w:rsid w:val="00F85D0C"/>
    <w:rsid w:val="00F86AED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B64AD"/>
    <w:rsid w:val="00FC2571"/>
    <w:rsid w:val="00FC2E10"/>
    <w:rsid w:val="00FC783C"/>
    <w:rsid w:val="00FD5FF5"/>
    <w:rsid w:val="00FE476C"/>
    <w:rsid w:val="00FE74D7"/>
    <w:rsid w:val="00FF071F"/>
    <w:rsid w:val="00FF0A41"/>
    <w:rsid w:val="00FF2934"/>
    <w:rsid w:val="00FF4EC0"/>
    <w:rsid w:val="263122B6"/>
    <w:rsid w:val="4056719A"/>
    <w:rsid w:val="7A894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4B4F4B-B356-4814-B682-9266FA400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/>
    <w:lsdException w:name="header" w:locked="1" w:unhideWhenUsed="1"/>
    <w:lsdException w:name="footer" w:locked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/>
    <w:lsdException w:name="annotation reference" w:locked="1" w:semiHidden="1" w:uiPriority="0"/>
    <w:lsdException w:name="line number" w:locked="1" w:semiHidden="1" w:unhideWhenUsed="1"/>
    <w:lsdException w:name="page number" w:locked="1" w:uiPriority="0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locked="1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72E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CB7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CB72ED"/>
    <w:rPr>
      <w:sz w:val="16"/>
      <w:szCs w:val="16"/>
    </w:rPr>
  </w:style>
  <w:style w:type="paragraph" w:styleId="CommentText">
    <w:name w:val="annotation text"/>
    <w:basedOn w:val="Normal"/>
    <w:semiHidden/>
    <w:locked/>
    <w:rsid w:val="00CB72E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locked/>
    <w:rsid w:val="00CB72ED"/>
    <w:rPr>
      <w:b/>
      <w:bCs/>
    </w:rPr>
  </w:style>
  <w:style w:type="paragraph" w:styleId="Footer">
    <w:name w:val="footer"/>
    <w:basedOn w:val="Normal"/>
    <w:link w:val="Foot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locked/>
    <w:rsid w:val="00CB72ED"/>
    <w:rPr>
      <w:vertAlign w:val="superscript"/>
    </w:rPr>
  </w:style>
  <w:style w:type="paragraph" w:styleId="FootnoteText">
    <w:name w:val="footnote text"/>
    <w:basedOn w:val="Normal"/>
    <w:semiHidden/>
    <w:locked/>
    <w:rsid w:val="00CB72ED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locked/>
    <w:rsid w:val="00CB72ED"/>
    <w:rPr>
      <w:color w:val="0000FF"/>
      <w:u w:val="single"/>
    </w:rPr>
  </w:style>
  <w:style w:type="character" w:styleId="PageNumber">
    <w:name w:val="page number"/>
    <w:basedOn w:val="DefaultParagraphFont"/>
    <w:locked/>
    <w:rsid w:val="00CB72ED"/>
  </w:style>
  <w:style w:type="paragraph" w:styleId="PlainText">
    <w:name w:val="Plain Text"/>
    <w:basedOn w:val="Normal"/>
    <w:link w:val="PlainTextChar"/>
    <w:uiPriority w:val="99"/>
    <w:unhideWhenUsed/>
    <w:locked/>
    <w:rsid w:val="00CB72ED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CB72ED"/>
    <w:rPr>
      <w:b/>
      <w:bCs/>
    </w:rPr>
  </w:style>
  <w:style w:type="table" w:styleId="TableGrid">
    <w:name w:val="Table Grid"/>
    <w:basedOn w:val="TableNormal"/>
    <w:uiPriority w:val="59"/>
    <w:locked/>
    <w:rsid w:val="00CB72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2E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B72ED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locked/>
    <w:rsid w:val="00CB72ED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CB72ED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CB72ED"/>
  </w:style>
  <w:style w:type="character" w:customStyle="1" w:styleId="FooterChar">
    <w:name w:val="Footer Char"/>
    <w:basedOn w:val="DefaultParagraphFont"/>
    <w:link w:val="Footer"/>
    <w:uiPriority w:val="99"/>
    <w:rsid w:val="00CB72ED"/>
    <w:rPr>
      <w:sz w:val="22"/>
      <w:szCs w:val="22"/>
      <w:lang w:eastAsia="en-US"/>
    </w:rPr>
  </w:style>
  <w:style w:type="paragraph" w:customStyle="1" w:styleId="Style">
    <w:name w:val="Style"/>
    <w:rsid w:val="00CB72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B72ED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C175A4-665F-4280-92C9-04828EC55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820</Words>
  <Characters>4678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Win10</cp:lastModifiedBy>
  <cp:revision>11</cp:revision>
  <cp:lastPrinted>2024-03-19T08:24:00Z</cp:lastPrinted>
  <dcterms:created xsi:type="dcterms:W3CDTF">2026-03-05T12:13:00Z</dcterms:created>
  <dcterms:modified xsi:type="dcterms:W3CDTF">2026-04-29T08:31:00Z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59D9334CFE134FAFA6A53EAEB9AA16CE_13</vt:lpwstr>
  </property>
</Properties>
</file>